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A1E" w:rsidRPr="00927A1E" w:rsidRDefault="003A7047" w:rsidP="00927A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927A1E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Сочинение.</w:t>
      </w:r>
    </w:p>
    <w:p w:rsidR="00927A1E" w:rsidRPr="00927A1E" w:rsidRDefault="003A7047" w:rsidP="00927A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927A1E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Литература-зеркало жизни.</w:t>
      </w:r>
    </w:p>
    <w:p w:rsidR="00927A1E" w:rsidRDefault="00927A1E" w:rsidP="003A70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338" w:rsidRDefault="003A7047" w:rsidP="00927A1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Литература-это огромное хранилище духовно-нравственных ценностей. Она создана человеком и является «плодом» его ума. В течение всей жизни литература сопровождает людей: сказки, рассказы, поэмы, романы, былины, летописи. По литературе можно узнать историю народа. Она дает нам знания жизни. </w:t>
      </w:r>
    </w:p>
    <w:p w:rsidR="003A7047" w:rsidRPr="003574C0" w:rsidRDefault="003A7047" w:rsidP="00927A1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Литература-это источник воспитания личности. В художественных образах можно узнать о добре и зле, о правде и лжи, о любви к Родине, к семье, о дружбе. С помощью литературы читатель может переживать много чувств от любви, восхищения до отвращения, ненависти, жесткости. Так главный герой узнает о зле, обмане, жестокости и заставляет зрителя вместе с ним пережить все волнующие моменты его жизненных испытаний. Очень хорошо подобраны ситуации, они схожи </w:t>
      </w:r>
      <w:proofErr w:type="gramStart"/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жизненными</w:t>
      </w:r>
      <w:proofErr w:type="gramEnd"/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поэтому нет момента, когда ты думаешь о том, как бы поступил в данный момент. В народе говорят «нет отца - нет половины семьи, нет матери - нет семьи». Очень тяжелый период в постановке, когда </w:t>
      </w:r>
      <w:proofErr w:type="spellStart"/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Ясовой</w:t>
      </w:r>
      <w:proofErr w:type="spellEnd"/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теряет маму, слезы сами по себе появляются на глазах. А сколько надо ему еще в жизни пройти испытаний, когда </w:t>
      </w:r>
      <w:proofErr w:type="gramStart"/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нет рядом человека способного подставить</w:t>
      </w:r>
      <w:proofErr w:type="gramEnd"/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тебе плечо, направить на путь истинный, дать поддержку и тепло. Мама... - это святое. В этом возрасте, да и в любом, нужна мама.</w:t>
      </w:r>
    </w:p>
    <w:p w:rsidR="003A7047" w:rsidRPr="003574C0" w:rsidRDefault="003A7047" w:rsidP="00927A1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 с литературными героями «</w:t>
      </w:r>
      <w:proofErr w:type="spellStart"/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Ясöвöй</w:t>
      </w:r>
      <w:proofErr w:type="spellEnd"/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 зритель путешествует по стране, узнает о жизни народа коми, </w:t>
      </w:r>
      <w:proofErr w:type="gramStart"/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их обычаях, традициях. А какие изумительные музыкальные инструменты, музыка. Очень хорошо можно проглядеть цепочку жизни языческой веры с переходом в православную. Да, все мы вышли из народа..., и предки когда-то были одни. Задумались над словами С. Горчаковой, что у зырян тоже были бубны и провели для себя связь с другими народами. И действительно, нашли подтверждение словам в данной постановке. Изумительно...</w:t>
      </w:r>
    </w:p>
    <w:p w:rsidR="001F2338" w:rsidRDefault="003A7047" w:rsidP="00927A1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По литературным произведениям можно узнать о жизни народа в разные периоды его</w:t>
      </w:r>
      <w:r w:rsidR="00927A1E" w:rsidRPr="003574C0">
        <w:rPr>
          <w:rFonts w:ascii="Times New Roman" w:hAnsi="Times New Roman" w:cs="Times New Roman"/>
          <w:sz w:val="26"/>
          <w:szCs w:val="26"/>
        </w:rPr>
        <w:t xml:space="preserve"> </w:t>
      </w: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истории.       Не   зная   историю   своего   народа,   ты   не   можешь   считать   себя</w:t>
      </w:r>
      <w:r w:rsidR="00927A1E" w:rsidRPr="003574C0">
        <w:rPr>
          <w:rFonts w:ascii="Times New Roman" w:hAnsi="Times New Roman" w:cs="Times New Roman"/>
          <w:sz w:val="26"/>
          <w:szCs w:val="26"/>
        </w:rPr>
        <w:t xml:space="preserve"> </w:t>
      </w: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высокообразованным человеком. А нынешнее время требует это. Зыряне были очень</w:t>
      </w:r>
      <w:r w:rsidR="00927A1E" w:rsidRPr="003574C0">
        <w:rPr>
          <w:rFonts w:ascii="Times New Roman" w:hAnsi="Times New Roman" w:cs="Times New Roman"/>
          <w:sz w:val="26"/>
          <w:szCs w:val="26"/>
        </w:rPr>
        <w:t xml:space="preserve"> </w:t>
      </w: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удивительным народом, умным, сообразительным, внимательным к окружающим и</w:t>
      </w:r>
      <w:r w:rsidR="00927A1E" w:rsidRPr="003574C0">
        <w:rPr>
          <w:rFonts w:ascii="Times New Roman" w:hAnsi="Times New Roman" w:cs="Times New Roman"/>
          <w:sz w:val="26"/>
          <w:szCs w:val="26"/>
        </w:rPr>
        <w:t xml:space="preserve"> </w:t>
      </w: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окружаемым, думающими не только на миг, но оставляющими для потомков будущее.</w:t>
      </w:r>
      <w:r w:rsidR="00927A1E" w:rsidRPr="003574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7047" w:rsidRPr="003574C0" w:rsidRDefault="003A7047" w:rsidP="00927A1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Я, думаю, что такие произведения развивают в людях чувство прекрасного, учат</w:t>
      </w:r>
      <w:r w:rsidR="00927A1E" w:rsidRPr="003574C0">
        <w:rPr>
          <w:rFonts w:ascii="Times New Roman" w:hAnsi="Times New Roman" w:cs="Times New Roman"/>
          <w:sz w:val="26"/>
          <w:szCs w:val="26"/>
        </w:rPr>
        <w:t xml:space="preserve"> </w:t>
      </w: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видеть и понимать красоту, уметь радоваться, бороться, знать историю своего народа</w:t>
      </w:r>
      <w:r w:rsidR="00927A1E" w:rsidRPr="003574C0">
        <w:rPr>
          <w:rFonts w:ascii="Times New Roman" w:hAnsi="Times New Roman" w:cs="Times New Roman"/>
          <w:sz w:val="26"/>
          <w:szCs w:val="26"/>
        </w:rPr>
        <w:t xml:space="preserve"> </w:t>
      </w: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и высоко чтить память об этом. Хочется привести в пример очень хорошие слова,</w:t>
      </w:r>
      <w:r w:rsidR="00927A1E" w:rsidRPr="003574C0">
        <w:rPr>
          <w:rFonts w:ascii="Times New Roman" w:hAnsi="Times New Roman" w:cs="Times New Roman"/>
          <w:sz w:val="26"/>
          <w:szCs w:val="26"/>
        </w:rPr>
        <w:t xml:space="preserve"> </w:t>
      </w: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 будут выводом моей работе:</w:t>
      </w:r>
    </w:p>
    <w:p w:rsidR="003A7047" w:rsidRPr="003574C0" w:rsidRDefault="003A7047" w:rsidP="00927A1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574C0">
        <w:rPr>
          <w:rFonts w:ascii="Times New Roman" w:eastAsia="Times New Roman" w:hAnsi="Times New Roman" w:cs="Times New Roman"/>
          <w:color w:val="000000"/>
          <w:sz w:val="26"/>
          <w:szCs w:val="26"/>
        </w:rPr>
        <w:t>«Без памяти исторической - нет традиций. Без традиций - нет культуры. Без культуры - нет воспитания. Без воспитания - нет духовности. Без духовности - нет личности. Без личности - нет народа».</w:t>
      </w:r>
    </w:p>
    <w:p w:rsidR="00927A1E" w:rsidRPr="003574C0" w:rsidRDefault="00927A1E" w:rsidP="003A70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7A1E" w:rsidRPr="003574C0" w:rsidRDefault="00927A1E" w:rsidP="003A70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A7047" w:rsidRPr="003574C0" w:rsidRDefault="003A7047" w:rsidP="003A70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574C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Худяева</w:t>
      </w:r>
      <w:proofErr w:type="spellEnd"/>
      <w:r w:rsidRPr="003574C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Станислава, 8 «а» класс, МАОУ «СОШ №43»</w:t>
      </w:r>
    </w:p>
    <w:p w:rsidR="008F48A8" w:rsidRPr="003574C0" w:rsidRDefault="003A7047" w:rsidP="003A7047">
      <w:pPr>
        <w:rPr>
          <w:b/>
          <w:sz w:val="26"/>
          <w:szCs w:val="26"/>
        </w:rPr>
      </w:pPr>
      <w:r w:rsidRPr="003574C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Учитель коми языка и литературы - </w:t>
      </w:r>
      <w:proofErr w:type="spellStart"/>
      <w:r w:rsidRPr="003574C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Худяева</w:t>
      </w:r>
      <w:proofErr w:type="spellEnd"/>
      <w:r w:rsidRPr="003574C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Оксана Владимировна</w:t>
      </w:r>
    </w:p>
    <w:sectPr w:rsidR="008F48A8" w:rsidRPr="003574C0" w:rsidSect="003574C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047"/>
    <w:rsid w:val="001F2338"/>
    <w:rsid w:val="003574C0"/>
    <w:rsid w:val="003A7047"/>
    <w:rsid w:val="008F48A8"/>
    <w:rsid w:val="009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2015-12-22T09:38:00Z</dcterms:created>
  <dcterms:modified xsi:type="dcterms:W3CDTF">2015-12-22T11:24:00Z</dcterms:modified>
</cp:coreProperties>
</file>